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6986" w14:textId="6F33F18C" w:rsidR="7EC12A90" w:rsidRDefault="7EC12A90">
      <w:r>
        <w:t xml:space="preserve">Stand: </w:t>
      </w:r>
      <w:hyperlink r:id="rId8" w:tgtFrame="_blank" w:history="1">
        <w:r w:rsidR="0052523E">
          <w:rPr>
            <w:rStyle w:val="Hyperlink"/>
            <w:rFonts w:ascii="Arial" w:hAnsi="Arial" w:cs="Arial"/>
            <w:color w:val="3D59AB"/>
            <w:sz w:val="20"/>
            <w:szCs w:val="20"/>
            <w:shd w:val="clear" w:color="auto" w:fill="FFFFFF"/>
          </w:rPr>
          <w:t>W3023</w:t>
        </w:r>
      </w:hyperlink>
      <w:r w:rsidR="0052523E">
        <w:t xml:space="preserve"> </w:t>
      </w:r>
      <w:r>
        <w:t xml:space="preserve">/ </w:t>
      </w:r>
      <w:r w:rsidR="009A58D3">
        <w:t>10ft</w:t>
      </w:r>
      <w:r>
        <w:t xml:space="preserve"> x </w:t>
      </w:r>
      <w:r w:rsidR="009A58D3">
        <w:t>10ft</w:t>
      </w:r>
      <w:r>
        <w:t xml:space="preserve"> (</w:t>
      </w:r>
      <w:r w:rsidR="00C3240D">
        <w:t xml:space="preserve">9.3 </w:t>
      </w:r>
      <w:r>
        <w:t>m</w:t>
      </w:r>
      <w:r w:rsidRPr="3605285F">
        <w:rPr>
          <w:vertAlign w:val="superscript"/>
        </w:rPr>
        <w:t>2</w:t>
      </w:r>
      <w:r>
        <w:t>) stand space</w:t>
      </w:r>
    </w:p>
    <w:p w14:paraId="5709F21D" w14:textId="122C9ACB" w:rsidR="00B971A7" w:rsidRDefault="001B1DA9">
      <w:r>
        <w:t xml:space="preserve">InSync Technology is </w:t>
      </w:r>
      <w:r w:rsidR="00B01B1B">
        <w:t xml:space="preserve">launching </w:t>
      </w:r>
      <w:r w:rsidR="002F15BC">
        <w:t>a new world-leading standards converter</w:t>
      </w:r>
      <w:r>
        <w:t xml:space="preserve"> at </w:t>
      </w:r>
      <w:r w:rsidR="00433E3D">
        <w:t>NAB</w:t>
      </w:r>
      <w:r>
        <w:t xml:space="preserve"> show. </w:t>
      </w:r>
      <w:r w:rsidR="4C0066B5">
        <w:t xml:space="preserve">Our major messages are as follows: </w:t>
      </w:r>
      <w:r>
        <w:t>We deliver w</w:t>
      </w:r>
      <w:r w:rsidR="00B971A7">
        <w:t xml:space="preserve">orld-leading standards conversion </w:t>
      </w:r>
      <w:r w:rsidR="002F15BC">
        <w:t>trusted</w:t>
      </w:r>
      <w:r w:rsidR="00B971A7">
        <w:t xml:space="preserve"> by </w:t>
      </w:r>
      <w:r w:rsidR="00164C5D">
        <w:t xml:space="preserve">major </w:t>
      </w:r>
      <w:r w:rsidR="00B971A7">
        <w:t xml:space="preserve">broadcasters </w:t>
      </w:r>
      <w:r w:rsidR="00164C5D">
        <w:t xml:space="preserve">for </w:t>
      </w:r>
      <w:r w:rsidR="00B971A7">
        <w:t xml:space="preserve">sporting </w:t>
      </w:r>
      <w:r w:rsidR="00A13974">
        <w:t xml:space="preserve">events </w:t>
      </w:r>
      <w:r w:rsidR="00B971A7">
        <w:t xml:space="preserve">and news coverage around the globe. </w:t>
      </w:r>
      <w:r w:rsidR="2BB1A904">
        <w:t>Our products are f</w:t>
      </w:r>
      <w:r w:rsidR="00B971A7">
        <w:t xml:space="preserve">ar more efficient than </w:t>
      </w:r>
      <w:r w:rsidR="79A327CB">
        <w:t xml:space="preserve">our </w:t>
      </w:r>
      <w:r w:rsidR="00B971A7">
        <w:t>competitors</w:t>
      </w:r>
      <w:r w:rsidR="17E591CE">
        <w:t xml:space="preserve"> and</w:t>
      </w:r>
      <w:r w:rsidR="002577AC">
        <w:t xml:space="preserve"> </w:t>
      </w:r>
      <w:r w:rsidR="00B971A7">
        <w:t>follow our vision for a sustainable, environmentally friendly future for broadcast.</w:t>
      </w:r>
      <w:r>
        <w:t xml:space="preserve"> </w:t>
      </w:r>
      <w:r w:rsidR="00B971A7">
        <w:t xml:space="preserve">Our premium quality </w:t>
      </w:r>
      <w:r w:rsidR="0567A8F5">
        <w:t xml:space="preserve">literally </w:t>
      </w:r>
      <w:r w:rsidR="00B971A7">
        <w:t>needs to be seen to be believed</w:t>
      </w:r>
      <w:r w:rsidR="06B31419">
        <w:t xml:space="preserve"> and </w:t>
      </w:r>
      <w:r w:rsidR="00B971A7">
        <w:t>side-by-side it beats industry gold standards.</w:t>
      </w:r>
      <w:r w:rsidR="119B5BAA">
        <w:t xml:space="preserve"> Finally, the products we sell come in dedicated hardware, </w:t>
      </w:r>
      <w:proofErr w:type="gramStart"/>
      <w:r w:rsidR="119B5BAA">
        <w:t>on-premise</w:t>
      </w:r>
      <w:proofErr w:type="gramEnd"/>
      <w:r w:rsidR="119B5BAA">
        <w:t xml:space="preserve"> software and cl</w:t>
      </w:r>
      <w:r w:rsidR="361E43E0">
        <w:t xml:space="preserve">oud-based instances, it’s imperative that a bystander </w:t>
      </w:r>
      <w:r w:rsidR="775464A6">
        <w:t>can</w:t>
      </w:r>
      <w:r w:rsidR="361E43E0">
        <w:t xml:space="preserve"> parse exactly where they can find our products and therefore can ask the right questions immediate</w:t>
      </w:r>
      <w:r w:rsidR="239D01D4">
        <w:t>ly.</w:t>
      </w:r>
    </w:p>
    <w:p w14:paraId="70C43A68" w14:textId="0D2FD529" w:rsidR="004F4485" w:rsidRDefault="001B1DA9">
      <w:r>
        <w:t xml:space="preserve">The focus of the stand is the side-by-side demo with two 55inch screens. </w:t>
      </w:r>
      <w:r w:rsidR="00F51F61">
        <w:t xml:space="preserve">Whilst the </w:t>
      </w:r>
      <w:r w:rsidR="000A2DB9">
        <w:t>outward facing screens draw attention by themselves, w</w:t>
      </w:r>
      <w:r w:rsidR="004F4485">
        <w:t xml:space="preserve">e want to draw </w:t>
      </w:r>
      <w:r w:rsidR="000A2DB9">
        <w:t xml:space="preserve">additional </w:t>
      </w:r>
      <w:r w:rsidR="004F4485">
        <w:t xml:space="preserve">attention to </w:t>
      </w:r>
      <w:r w:rsidR="00CE0953">
        <w:t xml:space="preserve">an advert </w:t>
      </w:r>
      <w:r w:rsidR="00857EAF">
        <w:t>showing off our newest launch and our physical hardware.</w:t>
      </w:r>
      <w:r w:rsidR="004F4485">
        <w:t xml:space="preserve"> </w:t>
      </w:r>
      <w:r w:rsidR="00C303D2">
        <w:t xml:space="preserve">Backlit walls, </w:t>
      </w:r>
      <w:r w:rsidR="00F221F6">
        <w:t xml:space="preserve">LED skirting and spotlights </w:t>
      </w:r>
      <w:r w:rsidR="006A0B8F">
        <w:t xml:space="preserve">would be considered to focus attention on these new messages, however they shouldn’t </w:t>
      </w:r>
      <w:r w:rsidR="00245C55">
        <w:t>directly clash with the screens</w:t>
      </w:r>
      <w:r w:rsidR="004F4485">
        <w:t>.</w:t>
      </w:r>
    </w:p>
    <w:p w14:paraId="1F17D8D9" w14:textId="262197CA" w:rsidR="006A2647" w:rsidRDefault="001B2DE6">
      <w:r>
        <w:t xml:space="preserve">With hardware being a major focus of the show, </w:t>
      </w:r>
      <w:r w:rsidR="00552E32">
        <w:t xml:space="preserve">we want to show off five of our major products. In the past these </w:t>
      </w:r>
      <w:r w:rsidR="00794FBF">
        <w:t>have been shown off in a hardware rack</w:t>
      </w:r>
      <w:r w:rsidR="006A2647">
        <w:t xml:space="preserve"> </w:t>
      </w:r>
      <w:r w:rsidR="006A2647">
        <w:t>(68 cm w x 46 cm d)</w:t>
      </w:r>
      <w:r w:rsidR="00794FBF">
        <w:t xml:space="preserve"> </w:t>
      </w:r>
      <w:r w:rsidR="009C5399">
        <w:t>which has sat atop a pedestal in the furthest corner</w:t>
      </w:r>
      <w:r w:rsidR="006A2647">
        <w:t>. V</w:t>
      </w:r>
      <w:r w:rsidR="00E55903">
        <w:t xml:space="preserve">iewable from both the control panel on the front and the inputs/outputs on the back. </w:t>
      </w:r>
      <w:r w:rsidR="006A2647">
        <w:t>Whilst this has worked for us in the past</w:t>
      </w:r>
      <w:r w:rsidR="00630AAE">
        <w:t>,</w:t>
      </w:r>
      <w:r w:rsidR="006A2647">
        <w:t xml:space="preserve"> we would also welcome </w:t>
      </w:r>
      <w:r w:rsidR="00FC35C6">
        <w:t>new inspiration.</w:t>
      </w:r>
    </w:p>
    <w:p w14:paraId="3667832D" w14:textId="02342950" w:rsidR="004F4485" w:rsidRDefault="00FC35C6">
      <w:r>
        <w:t xml:space="preserve">On </w:t>
      </w:r>
      <w:r w:rsidR="00630AAE">
        <w:t>a separate portion of the stand, as pictured below, we require</w:t>
      </w:r>
      <w:r w:rsidR="00E55903">
        <w:t xml:space="preserve"> a small monitor</w:t>
      </w:r>
      <w:r w:rsidR="002577AC">
        <w:t xml:space="preserve"> (32inch)</w:t>
      </w:r>
      <w:r w:rsidR="00E55903">
        <w:t xml:space="preserve"> that can show off the GUIs of our software and a screensaver loop of partners whilst not drawing attention away from the demo area.</w:t>
      </w:r>
      <w:r w:rsidR="00A53EAA">
        <w:t xml:space="preserve"> </w:t>
      </w:r>
    </w:p>
    <w:p w14:paraId="4CA130A5" w14:textId="603C7B48" w:rsidR="009F4820" w:rsidRDefault="00777175">
      <w:r>
        <w:t>Colou</w:t>
      </w:r>
      <w:r w:rsidR="002377DB">
        <w:t>r</w:t>
      </w:r>
      <w:r w:rsidR="002577AC">
        <w:t>ation and theming</w:t>
      </w:r>
      <w:r w:rsidR="002377DB">
        <w:t xml:space="preserve">: </w:t>
      </w:r>
      <w:r w:rsidR="002577AC">
        <w:t>Following our previous designs, a minimalistic rendition of sporting events. A professional dark colour scheme with highlights of green should push key messages whilst not drawing one’s attention from the demo.</w:t>
      </w:r>
      <w:r w:rsidR="001B1DA9">
        <w:t xml:space="preserve"> Previously we’ve also used an Astro turf to lean into our sports theme</w:t>
      </w:r>
      <w:r w:rsidR="3C9CEACA">
        <w:t xml:space="preserve">, </w:t>
      </w:r>
      <w:r w:rsidR="00B01841">
        <w:t xml:space="preserve">with most of our footage based around football, </w:t>
      </w:r>
      <w:r w:rsidR="009A58D3">
        <w:t>a pitch theme</w:t>
      </w:r>
      <w:r w:rsidR="00B01841">
        <w:t xml:space="preserve"> is preferred</w:t>
      </w:r>
      <w:r w:rsidR="001B1DA9">
        <w:t>.</w:t>
      </w:r>
      <w:r w:rsidR="00F43398">
        <w:t xml:space="preserve"> Our target audience is executives and senior engineers from major broadcasters, this means the stand needs a professional, slick and technically aware design that will show off </w:t>
      </w:r>
      <w:proofErr w:type="spellStart"/>
      <w:r w:rsidR="00F43398">
        <w:t>InSync’</w:t>
      </w:r>
      <w:r w:rsidR="33B433C9">
        <w:t>s</w:t>
      </w:r>
      <w:proofErr w:type="spellEnd"/>
      <w:r w:rsidR="00F43398">
        <w:t xml:space="preserve"> confidence in our service.</w:t>
      </w:r>
      <w:r w:rsidR="009F4820">
        <w:t xml:space="preserve"> </w:t>
      </w:r>
    </w:p>
    <w:p w14:paraId="32508D8E" w14:textId="5B095C7E" w:rsidR="00777175" w:rsidRDefault="009F4820">
      <w:r>
        <w:t xml:space="preserve">The stand has </w:t>
      </w:r>
      <w:r w:rsidR="00767E99">
        <w:t>one</w:t>
      </w:r>
      <w:r>
        <w:t xml:space="preserve"> open </w:t>
      </w:r>
      <w:proofErr w:type="gramStart"/>
      <w:r>
        <w:t>sides</w:t>
      </w:r>
      <w:proofErr w:type="gramEnd"/>
      <w:r>
        <w:t xml:space="preserve"> and </w:t>
      </w:r>
      <w:r w:rsidR="00767E99">
        <w:t>three</w:t>
      </w:r>
      <w:r>
        <w:t xml:space="preserve"> walls which will need to have space for </w:t>
      </w:r>
      <w:r w:rsidR="00B35D41">
        <w:t>a large advert</w:t>
      </w:r>
      <w:r>
        <w:t>,</w:t>
      </w:r>
      <w:r w:rsidR="00B35D41">
        <w:t xml:space="preserve"> simple messaging and</w:t>
      </w:r>
      <w:r>
        <w:t xml:space="preserve"> the demo area</w:t>
      </w:r>
      <w:r w:rsidR="00B35D41">
        <w:t>s</w:t>
      </w:r>
      <w:r>
        <w:t xml:space="preserve">. In addition, the two monitors will require a seating area for viewing of </w:t>
      </w:r>
      <w:r w:rsidR="002B0DD2">
        <w:t>four</w:t>
      </w:r>
      <w:r>
        <w:t xml:space="preserve"> spaces. To power the demo and store essentials, we will require a cabinet that can house </w:t>
      </w:r>
      <w:r w:rsidR="6F1B31E3">
        <w:t>two</w:t>
      </w:r>
      <w:r>
        <w:t xml:space="preserve"> (</w:t>
      </w:r>
      <w:r w:rsidR="3DAADC7E">
        <w:t>24 cm</w:t>
      </w:r>
      <w:r>
        <w:t xml:space="preserve"> w x </w:t>
      </w:r>
      <w:r w:rsidR="5293A161">
        <w:t>12 cm</w:t>
      </w:r>
      <w:r w:rsidR="4E6DA47C">
        <w:t xml:space="preserve"> h x </w:t>
      </w:r>
      <w:r w:rsidR="5C5ACE8F">
        <w:t>36 cm</w:t>
      </w:r>
      <w:r>
        <w:t xml:space="preserve"> d) unit</w:t>
      </w:r>
      <w:r w:rsidR="2DC01715">
        <w:t>s</w:t>
      </w:r>
      <w:r w:rsidR="3FDCDFF9">
        <w:t xml:space="preserve">, </w:t>
      </w:r>
      <w:r>
        <w:t>a small SDI to HDMI converter</w:t>
      </w:r>
      <w:r w:rsidR="69A37EDB">
        <w:t>, a multi-socket extension lead</w:t>
      </w:r>
      <w:r w:rsidR="54C5A4DC">
        <w:t>, other assorted devices such as a laptop, keyboard and mouse and show essentials</w:t>
      </w:r>
      <w:r w:rsidR="008F033A">
        <w:t xml:space="preserve">. </w:t>
      </w:r>
      <w:r w:rsidR="34181775">
        <w:t xml:space="preserve">We have estimated the space needed would be in the aggregate volume space of 36cm d x 26cm h x 96cm w. </w:t>
      </w:r>
      <w:r w:rsidR="008F033A">
        <w:t>The cabinet will also need a hole cut into the back for airflow as the unit can become very hot in confined spaces</w:t>
      </w:r>
      <w:r w:rsidR="46C7A87F">
        <w:t xml:space="preserve"> and</w:t>
      </w:r>
      <w:r w:rsidR="45C67499">
        <w:t xml:space="preserve"> a</w:t>
      </w:r>
      <w:r w:rsidR="46C7A87F">
        <w:t xml:space="preserve"> hole</w:t>
      </w:r>
      <w:r w:rsidR="06631497">
        <w:t xml:space="preserve"> </w:t>
      </w:r>
      <w:r w:rsidR="46C7A87F">
        <w:t>cut in</w:t>
      </w:r>
      <w:r w:rsidR="26643316">
        <w:t xml:space="preserve"> the </w:t>
      </w:r>
      <w:r w:rsidR="68E60AE7">
        <w:t xml:space="preserve">back and </w:t>
      </w:r>
      <w:r w:rsidR="46C7A87F">
        <w:t>any of the intermediary shelves for cable organisation.</w:t>
      </w:r>
      <w:r w:rsidR="73BD04E2">
        <w:t xml:space="preserve"> Our powered units and monitors will require </w:t>
      </w:r>
      <w:r w:rsidR="67EB2EEE">
        <w:t xml:space="preserve">seven </w:t>
      </w:r>
      <w:r w:rsidR="73BD04E2">
        <w:t xml:space="preserve">UK sockets </w:t>
      </w:r>
      <w:r w:rsidR="112F5F99">
        <w:t>in total.</w:t>
      </w:r>
    </w:p>
    <w:p w14:paraId="58B8C37D" w14:textId="4E7DEB19" w:rsidR="116AB201" w:rsidRDefault="00DE3543">
      <w:r>
        <w:t>D</w:t>
      </w:r>
      <w:r w:rsidR="116AB201">
        <w:t xml:space="preserve">ue to the current revamping of </w:t>
      </w:r>
      <w:proofErr w:type="spellStart"/>
      <w:r w:rsidR="116AB201">
        <w:t>InSync’s</w:t>
      </w:r>
      <w:proofErr w:type="spellEnd"/>
      <w:r w:rsidR="116AB201">
        <w:t xml:space="preserve"> branding we don’t see </w:t>
      </w:r>
      <w:r>
        <w:t>a</w:t>
      </w:r>
      <w:r w:rsidR="116AB201">
        <w:t xml:space="preserve"> use of the graphics and messages beyond this show</w:t>
      </w:r>
      <w:r>
        <w:t xml:space="preserve"> and would like to explore </w:t>
      </w:r>
      <w:r w:rsidR="00B62B2F">
        <w:t>stand recycling initiatives for the materials after the show.</w:t>
      </w:r>
    </w:p>
    <w:p w14:paraId="5933F221" w14:textId="6C09FA64" w:rsidR="00F43398" w:rsidRDefault="00A734D2">
      <w:r>
        <w:t>O</w:t>
      </w:r>
      <w:r w:rsidR="00F43398">
        <w:t xml:space="preserve">ur target budget is </w:t>
      </w:r>
      <w:r w:rsidR="748B1C75">
        <w:t>up to</w:t>
      </w:r>
      <w:r w:rsidR="00F43398">
        <w:t xml:space="preserve"> </w:t>
      </w:r>
      <w:r w:rsidR="0D6E5AFC">
        <w:t>£</w:t>
      </w:r>
      <w:r w:rsidR="4FAAC32C">
        <w:t>1</w:t>
      </w:r>
      <w:r w:rsidR="00FE4950">
        <w:t>2-15</w:t>
      </w:r>
      <w:r w:rsidR="4FAAC32C">
        <w:t>k</w:t>
      </w:r>
      <w:r w:rsidR="00B767BE">
        <w:t>,</w:t>
      </w:r>
      <w:r w:rsidR="0973E159">
        <w:t xml:space="preserve"> excluding monitors and computing devices which InSync will provide</w:t>
      </w:r>
      <w:r w:rsidR="15F78FA9">
        <w:t>.</w:t>
      </w:r>
      <w:r w:rsidR="00B767BE">
        <w:t xml:space="preserve"> </w:t>
      </w:r>
      <w:r w:rsidR="12827440">
        <w:t>W</w:t>
      </w:r>
      <w:r w:rsidR="00B767BE">
        <w:t>e require the joint design of a space-only stand with build</w:t>
      </w:r>
      <w:r w:rsidR="00DA37B7">
        <w:t xml:space="preserve"> and</w:t>
      </w:r>
      <w:r w:rsidR="00B767BE">
        <w:t xml:space="preserve"> rental of appropriate furniture</w:t>
      </w:r>
      <w:r w:rsidR="00DA37B7">
        <w:t>.</w:t>
      </w:r>
      <w:r w:rsidR="00511E63">
        <w:t xml:space="preserve"> </w:t>
      </w:r>
      <w:r w:rsidR="00DA37B7">
        <w:t>P</w:t>
      </w:r>
      <w:r w:rsidR="00511E63">
        <w:t xml:space="preserve">referably </w:t>
      </w:r>
      <w:r w:rsidR="00DA37B7">
        <w:t xml:space="preserve">we’d like </w:t>
      </w:r>
      <w:r w:rsidR="00511E63">
        <w:t xml:space="preserve">transport of </w:t>
      </w:r>
      <w:r w:rsidR="000B4E9E">
        <w:t xml:space="preserve">our </w:t>
      </w:r>
      <w:r w:rsidR="00511E63">
        <w:t>hardware</w:t>
      </w:r>
      <w:r w:rsidR="000B4E9E">
        <w:t>,</w:t>
      </w:r>
      <w:r w:rsidR="00511E63">
        <w:t xml:space="preserve"> two 55inch monitors</w:t>
      </w:r>
      <w:r w:rsidR="00B767BE">
        <w:t xml:space="preserve"> and</w:t>
      </w:r>
      <w:r w:rsidR="00511E63">
        <w:t xml:space="preserve"> </w:t>
      </w:r>
      <w:r w:rsidR="00B767BE">
        <w:t xml:space="preserve">a single 32inch </w:t>
      </w:r>
      <w:r w:rsidR="00B767BE">
        <w:lastRenderedPageBreak/>
        <w:t>monitor</w:t>
      </w:r>
      <w:r w:rsidR="00A74402">
        <w:t xml:space="preserve"> from the UK to the show in America, however </w:t>
      </w:r>
      <w:r w:rsidR="00E703AB">
        <w:t>recommendation of transportation services would also suffice</w:t>
      </w:r>
      <w:r w:rsidR="00B767BE">
        <w:t>.</w:t>
      </w:r>
      <w:r w:rsidR="00511E63">
        <w:t xml:space="preserve"> </w:t>
      </w:r>
    </w:p>
    <w:p w14:paraId="38056112" w14:textId="77777777" w:rsidR="008F033A" w:rsidRDefault="008F033A"/>
    <w:p w14:paraId="0F06C674" w14:textId="367F649D" w:rsidR="008F033A" w:rsidRDefault="008F033A">
      <w:r>
        <w:t>See images of prior stand designs for reference:</w:t>
      </w:r>
    </w:p>
    <w:p w14:paraId="51817B68" w14:textId="434E1FAF" w:rsidR="008F033A" w:rsidRDefault="00BA7913">
      <w:r>
        <w:rPr>
          <w:noProof/>
        </w:rPr>
        <w:drawing>
          <wp:inline distT="0" distB="0" distL="0" distR="0" wp14:anchorId="2722421C" wp14:editId="1A0F49F4">
            <wp:extent cx="5731510" cy="4091305"/>
            <wp:effectExtent l="0" t="0" r="2540" b="4445"/>
            <wp:docPr id="1042311432" name="Picture 1" descr="A group of people standing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11432" name="Picture 1" descr="A group of people standing in a roo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426">
        <w:rPr>
          <w:noProof/>
        </w:rPr>
        <w:drawing>
          <wp:inline distT="0" distB="0" distL="0" distR="0" wp14:anchorId="3C19CE51" wp14:editId="61D3EBF0">
            <wp:extent cx="4164445" cy="3121025"/>
            <wp:effectExtent l="0" t="0" r="6350" b="0"/>
            <wp:docPr id="2037768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44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F2ED6" w14:textId="77899104" w:rsidR="002577AC" w:rsidRDefault="002577AC" w:rsidP="3605285F"/>
    <w:p w14:paraId="49CED367" w14:textId="77777777" w:rsidR="00777175" w:rsidRDefault="00777175"/>
    <w:p w14:paraId="251FC2B8" w14:textId="4E7DCE41" w:rsidR="00630BA1" w:rsidRDefault="00630BA1"/>
    <w:p w14:paraId="4B5E8368" w14:textId="77777777" w:rsidR="00630BA1" w:rsidRDefault="00630BA1"/>
    <w:p w14:paraId="14541085" w14:textId="2E5E6CD6" w:rsidR="00E55903" w:rsidRDefault="00E55903"/>
    <w:p w14:paraId="560E4A6F" w14:textId="77777777" w:rsidR="00B971A7" w:rsidRDefault="00B971A7"/>
    <w:sectPr w:rsidR="00B97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tis Semi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77pt;height:176.25pt" o:bullet="t">
        <v:imagedata r:id="rId1" o:title="arrow bullet point"/>
      </v:shape>
    </w:pict>
  </w:numPicBullet>
  <w:abstractNum w:abstractNumId="0" w15:restartNumberingAfterBreak="0">
    <w:nsid w:val="0A947BE7"/>
    <w:multiLevelType w:val="multilevel"/>
    <w:tmpl w:val="4D1E0208"/>
    <w:styleLink w:val="Style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73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9973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0942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72"/>
    <w:rsid w:val="000A2DB9"/>
    <w:rsid w:val="000B4E9E"/>
    <w:rsid w:val="00164C5D"/>
    <w:rsid w:val="00171FAF"/>
    <w:rsid w:val="00183272"/>
    <w:rsid w:val="001B1DA9"/>
    <w:rsid w:val="001B2DE6"/>
    <w:rsid w:val="002377DB"/>
    <w:rsid w:val="00245C55"/>
    <w:rsid w:val="002577AC"/>
    <w:rsid w:val="00274849"/>
    <w:rsid w:val="002A1954"/>
    <w:rsid w:val="002B0DD2"/>
    <w:rsid w:val="002E4672"/>
    <w:rsid w:val="002F15BC"/>
    <w:rsid w:val="00301ADF"/>
    <w:rsid w:val="003B2648"/>
    <w:rsid w:val="003B5343"/>
    <w:rsid w:val="00433E3D"/>
    <w:rsid w:val="004500EB"/>
    <w:rsid w:val="004F2426"/>
    <w:rsid w:val="004F4485"/>
    <w:rsid w:val="00511E63"/>
    <w:rsid w:val="0052523E"/>
    <w:rsid w:val="00552E32"/>
    <w:rsid w:val="00630AAE"/>
    <w:rsid w:val="00630BA1"/>
    <w:rsid w:val="006A0B8F"/>
    <w:rsid w:val="006A2647"/>
    <w:rsid w:val="007200C7"/>
    <w:rsid w:val="00767E99"/>
    <w:rsid w:val="00777175"/>
    <w:rsid w:val="00794FBF"/>
    <w:rsid w:val="007E5211"/>
    <w:rsid w:val="007F3967"/>
    <w:rsid w:val="00810B56"/>
    <w:rsid w:val="00853F2C"/>
    <w:rsid w:val="00857EAF"/>
    <w:rsid w:val="008B595E"/>
    <w:rsid w:val="008C1B19"/>
    <w:rsid w:val="008F033A"/>
    <w:rsid w:val="009A58D3"/>
    <w:rsid w:val="009C5399"/>
    <w:rsid w:val="009F4820"/>
    <w:rsid w:val="00A13974"/>
    <w:rsid w:val="00A53EAA"/>
    <w:rsid w:val="00A734D2"/>
    <w:rsid w:val="00A74402"/>
    <w:rsid w:val="00B01841"/>
    <w:rsid w:val="00B01B1B"/>
    <w:rsid w:val="00B35D41"/>
    <w:rsid w:val="00B62B2F"/>
    <w:rsid w:val="00B767BE"/>
    <w:rsid w:val="00B971A7"/>
    <w:rsid w:val="00BA7913"/>
    <w:rsid w:val="00C303D2"/>
    <w:rsid w:val="00C3240D"/>
    <w:rsid w:val="00C6030D"/>
    <w:rsid w:val="00CD6CBD"/>
    <w:rsid w:val="00CE0953"/>
    <w:rsid w:val="00DA37B7"/>
    <w:rsid w:val="00DE3543"/>
    <w:rsid w:val="00E03178"/>
    <w:rsid w:val="00E55903"/>
    <w:rsid w:val="00E703AB"/>
    <w:rsid w:val="00EC54E0"/>
    <w:rsid w:val="00F221F6"/>
    <w:rsid w:val="00F43398"/>
    <w:rsid w:val="00F51F61"/>
    <w:rsid w:val="00FC35C6"/>
    <w:rsid w:val="00FE4950"/>
    <w:rsid w:val="0497D316"/>
    <w:rsid w:val="0567A8F5"/>
    <w:rsid w:val="0633A377"/>
    <w:rsid w:val="06631497"/>
    <w:rsid w:val="06B31419"/>
    <w:rsid w:val="07CF73D8"/>
    <w:rsid w:val="0973E159"/>
    <w:rsid w:val="0D6E5AFC"/>
    <w:rsid w:val="0D6F2682"/>
    <w:rsid w:val="112F5F99"/>
    <w:rsid w:val="116AB201"/>
    <w:rsid w:val="119B5BAA"/>
    <w:rsid w:val="12827440"/>
    <w:rsid w:val="15F78FA9"/>
    <w:rsid w:val="17E591CE"/>
    <w:rsid w:val="182F6F23"/>
    <w:rsid w:val="191396DF"/>
    <w:rsid w:val="19B84042"/>
    <w:rsid w:val="19FF6C4C"/>
    <w:rsid w:val="1F82D863"/>
    <w:rsid w:val="214AB4BF"/>
    <w:rsid w:val="2294DD03"/>
    <w:rsid w:val="239D01D4"/>
    <w:rsid w:val="25CF44C2"/>
    <w:rsid w:val="26643316"/>
    <w:rsid w:val="2BB1A904"/>
    <w:rsid w:val="2DC01715"/>
    <w:rsid w:val="2FB7392C"/>
    <w:rsid w:val="32BC2779"/>
    <w:rsid w:val="33B433C9"/>
    <w:rsid w:val="34181775"/>
    <w:rsid w:val="3564EB8E"/>
    <w:rsid w:val="3605285F"/>
    <w:rsid w:val="361E43E0"/>
    <w:rsid w:val="37BEEFE7"/>
    <w:rsid w:val="3C9CEACA"/>
    <w:rsid w:val="3DAADC7E"/>
    <w:rsid w:val="3FDCDFF9"/>
    <w:rsid w:val="4494C3ED"/>
    <w:rsid w:val="44E6D70F"/>
    <w:rsid w:val="45C67499"/>
    <w:rsid w:val="46C7A87F"/>
    <w:rsid w:val="489CB9F8"/>
    <w:rsid w:val="496F6708"/>
    <w:rsid w:val="499A85DC"/>
    <w:rsid w:val="4BFCCF4D"/>
    <w:rsid w:val="4C0066B5"/>
    <w:rsid w:val="4E6DA47C"/>
    <w:rsid w:val="4FAAC32C"/>
    <w:rsid w:val="511D4CA9"/>
    <w:rsid w:val="513B6C39"/>
    <w:rsid w:val="5293A161"/>
    <w:rsid w:val="548464BB"/>
    <w:rsid w:val="54C5A4DC"/>
    <w:rsid w:val="54F71C31"/>
    <w:rsid w:val="55F0BDCC"/>
    <w:rsid w:val="56FC164D"/>
    <w:rsid w:val="5B2948B9"/>
    <w:rsid w:val="5C5ACE8F"/>
    <w:rsid w:val="5CC5191A"/>
    <w:rsid w:val="60BADA55"/>
    <w:rsid w:val="62B61877"/>
    <w:rsid w:val="65A41292"/>
    <w:rsid w:val="675FBE53"/>
    <w:rsid w:val="67EB2EEE"/>
    <w:rsid w:val="68E60AE7"/>
    <w:rsid w:val="69A37EDB"/>
    <w:rsid w:val="6D242C27"/>
    <w:rsid w:val="6F1B31E3"/>
    <w:rsid w:val="6FF9B549"/>
    <w:rsid w:val="73BD04E2"/>
    <w:rsid w:val="746FFA28"/>
    <w:rsid w:val="748B1C75"/>
    <w:rsid w:val="748E19B8"/>
    <w:rsid w:val="75C77524"/>
    <w:rsid w:val="775464A6"/>
    <w:rsid w:val="79A327CB"/>
    <w:rsid w:val="7C302AE3"/>
    <w:rsid w:val="7D13BEDD"/>
    <w:rsid w:val="7EC1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CFC2"/>
  <w15:chartTrackingRefBased/>
  <w15:docId w15:val="{BD751D1F-03A3-4FB1-9C38-998D4740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B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C1B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9973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08080" w:themeColor="background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8C1B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997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InSynctable">
    <w:name w:val="InSync table"/>
    <w:basedOn w:val="TableNormal"/>
    <w:uiPriority w:val="99"/>
    <w:rsid w:val="008C1B19"/>
    <w:pPr>
      <w:spacing w:after="0" w:line="240" w:lineRule="auto"/>
      <w:jc w:val="center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customStyle="1" w:styleId="InSyncHeading1">
    <w:name w:val="InSync Heading 1"/>
    <w:basedOn w:val="Heading1"/>
    <w:next w:val="Normal"/>
    <w:link w:val="InSyncHeading1Char"/>
    <w:autoRedefine/>
    <w:qFormat/>
    <w:rsid w:val="008C1B19"/>
    <w:rPr>
      <w:rFonts w:ascii="Trebuchet MS" w:eastAsia="Times New Roman" w:hAnsi="Trebuchet MS" w:cstheme="minorHAnsi"/>
      <w:lang w:eastAsia="en-GB"/>
    </w:rPr>
  </w:style>
  <w:style w:type="character" w:customStyle="1" w:styleId="InSyncHeading1Char">
    <w:name w:val="InSync Heading 1 Char"/>
    <w:basedOn w:val="Heading1Char"/>
    <w:link w:val="InSyncHeading1"/>
    <w:rsid w:val="008C1B19"/>
    <w:rPr>
      <w:rFonts w:ascii="Trebuchet MS" w:eastAsia="Times New Roman" w:hAnsi="Trebuchet MS" w:cstheme="minorHAnsi"/>
      <w:color w:val="009973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C1B19"/>
    <w:rPr>
      <w:rFonts w:asciiTheme="majorHAnsi" w:eastAsiaTheme="majorEastAsia" w:hAnsiTheme="majorHAnsi" w:cstheme="majorBidi"/>
      <w:color w:val="009973"/>
      <w:sz w:val="32"/>
      <w:szCs w:val="32"/>
    </w:rPr>
  </w:style>
  <w:style w:type="paragraph" w:customStyle="1" w:styleId="InSyncHeading2">
    <w:name w:val="InSync Heading 2"/>
    <w:basedOn w:val="InSyncHeading1"/>
    <w:next w:val="Normal"/>
    <w:link w:val="InSyncHeading2Char"/>
    <w:autoRedefine/>
    <w:qFormat/>
    <w:rsid w:val="008C1B19"/>
    <w:rPr>
      <w:color w:val="808080" w:themeColor="background1" w:themeShade="80"/>
      <w:sz w:val="28"/>
    </w:rPr>
  </w:style>
  <w:style w:type="character" w:customStyle="1" w:styleId="InSyncHeading2Char">
    <w:name w:val="InSync Heading 2 Char"/>
    <w:basedOn w:val="InSyncHeading1Char"/>
    <w:link w:val="InSyncHeading2"/>
    <w:rsid w:val="008C1B19"/>
    <w:rPr>
      <w:rFonts w:ascii="Trebuchet MS" w:eastAsia="Times New Roman" w:hAnsi="Trebuchet MS" w:cstheme="minorHAnsi"/>
      <w:color w:val="808080" w:themeColor="background1" w:themeShade="80"/>
      <w:sz w:val="28"/>
      <w:szCs w:val="32"/>
      <w:lang w:eastAsia="en-GB"/>
    </w:rPr>
  </w:style>
  <w:style w:type="paragraph" w:customStyle="1" w:styleId="InSyncHeading3">
    <w:name w:val="InSync Heading 3"/>
    <w:basedOn w:val="InSyncHeading2"/>
    <w:next w:val="Normal"/>
    <w:link w:val="InSyncHeading3Char"/>
    <w:autoRedefine/>
    <w:qFormat/>
    <w:rsid w:val="008C1B19"/>
    <w:rPr>
      <w:color w:val="009973"/>
      <w:sz w:val="24"/>
    </w:rPr>
  </w:style>
  <w:style w:type="character" w:customStyle="1" w:styleId="InSyncHeading3Char">
    <w:name w:val="InSync Heading 3 Char"/>
    <w:basedOn w:val="InSyncHeading2Char"/>
    <w:link w:val="InSyncHeading3"/>
    <w:rsid w:val="008C1B19"/>
    <w:rPr>
      <w:rFonts w:ascii="Trebuchet MS" w:eastAsia="Times New Roman" w:hAnsi="Trebuchet MS" w:cstheme="minorHAnsi"/>
      <w:color w:val="009973"/>
      <w:sz w:val="24"/>
      <w:szCs w:val="32"/>
      <w:lang w:eastAsia="en-GB"/>
    </w:rPr>
  </w:style>
  <w:style w:type="paragraph" w:customStyle="1" w:styleId="InSyncnormal">
    <w:name w:val="InSync normal"/>
    <w:basedOn w:val="Normal"/>
    <w:link w:val="InSyncnormalChar"/>
    <w:autoRedefine/>
    <w:qFormat/>
    <w:rsid w:val="008C1B19"/>
    <w:pPr>
      <w:spacing w:before="100" w:beforeAutospacing="1" w:after="100" w:afterAutospacing="1" w:line="240" w:lineRule="auto"/>
    </w:pPr>
    <w:rPr>
      <w:rFonts w:eastAsia="Times New Roman" w:cstheme="minorHAnsi"/>
      <w:szCs w:val="24"/>
      <w:lang w:eastAsia="en-GB"/>
    </w:rPr>
  </w:style>
  <w:style w:type="character" w:customStyle="1" w:styleId="InSyncnormalChar">
    <w:name w:val="InSync normal Char"/>
    <w:basedOn w:val="DefaultParagraphFont"/>
    <w:link w:val="InSyncnormal"/>
    <w:rsid w:val="008C1B19"/>
    <w:rPr>
      <w:rFonts w:eastAsia="Times New Roman" w:cstheme="minorHAnsi"/>
      <w:szCs w:val="24"/>
      <w:lang w:eastAsia="en-GB"/>
    </w:rPr>
  </w:style>
  <w:style w:type="paragraph" w:customStyle="1" w:styleId="InSynctitle">
    <w:name w:val="InSync title"/>
    <w:basedOn w:val="Title"/>
    <w:next w:val="InSyncnormal"/>
    <w:link w:val="InSynctitleChar"/>
    <w:autoRedefine/>
    <w:qFormat/>
    <w:rsid w:val="008C1B19"/>
  </w:style>
  <w:style w:type="character" w:customStyle="1" w:styleId="InSynctitleChar">
    <w:name w:val="InSync title Char"/>
    <w:basedOn w:val="TitleChar"/>
    <w:link w:val="InSynctitle"/>
    <w:rsid w:val="008C1B19"/>
    <w:rPr>
      <w:rFonts w:ascii="Rotis Semi Sans Std" w:eastAsiaTheme="majorEastAsia" w:hAnsi="Rotis Semi Sans Std" w:cstheme="majorBidi"/>
      <w:color w:val="009973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B19"/>
    <w:pPr>
      <w:spacing w:after="0" w:line="240" w:lineRule="auto"/>
      <w:contextualSpacing/>
    </w:pPr>
    <w:rPr>
      <w:rFonts w:ascii="Rotis Semi Sans Std" w:eastAsiaTheme="majorEastAsia" w:hAnsi="Rotis Semi Sans Std" w:cstheme="majorBidi"/>
      <w:color w:val="0099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B19"/>
    <w:rPr>
      <w:rFonts w:ascii="Rotis Semi Sans Std" w:eastAsiaTheme="majorEastAsia" w:hAnsi="Rotis Semi Sans Std" w:cstheme="majorBidi"/>
      <w:color w:val="009973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C1B19"/>
    <w:rPr>
      <w:rFonts w:asciiTheme="majorHAnsi" w:eastAsiaTheme="majorEastAsia" w:hAnsiTheme="majorHAnsi" w:cstheme="majorBidi"/>
      <w:color w:val="808080" w:themeColor="background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B19"/>
    <w:rPr>
      <w:rFonts w:asciiTheme="majorHAnsi" w:eastAsiaTheme="majorEastAsia" w:hAnsiTheme="majorHAnsi" w:cstheme="majorBidi"/>
      <w:color w:val="009973"/>
      <w:sz w:val="24"/>
      <w:szCs w:val="24"/>
    </w:rPr>
  </w:style>
  <w:style w:type="table" w:customStyle="1" w:styleId="Table">
    <w:name w:val="Table"/>
    <w:basedOn w:val="TableNormal"/>
    <w:uiPriority w:val="99"/>
    <w:rsid w:val="008C1B19"/>
    <w:pPr>
      <w:spacing w:after="0" w:line="240" w:lineRule="auto"/>
      <w:jc w:val="center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basedOn w:val="NoList"/>
    <w:uiPriority w:val="99"/>
    <w:rsid w:val="008C1B19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525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2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24.mapyourshow.com/8_0/exhibitor/exhibitor-details.cfm?exhid=41117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8299f-328a-4239-986d-1d27827d301e" xsi:nil="true"/>
    <lcf76f155ced4ddcb4097134ff3c332f xmlns="f266f3f0-e7ca-4955-829f-60ce95997d35">
      <Terms xmlns="http://schemas.microsoft.com/office/infopath/2007/PartnerControls"/>
    </lcf76f155ced4ddcb4097134ff3c332f>
    <SharedWithUsers xmlns="3478299f-328a-4239-986d-1d27827d301e">
      <UserInfo>
        <DisplayName>James Taylor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C8FE708637C429E3A8ACADD07748F" ma:contentTypeVersion="14" ma:contentTypeDescription="Create a new document." ma:contentTypeScope="" ma:versionID="534138892724bc7401ce96d682c16a13">
  <xsd:schema xmlns:xsd="http://www.w3.org/2001/XMLSchema" xmlns:xs="http://www.w3.org/2001/XMLSchema" xmlns:p="http://schemas.microsoft.com/office/2006/metadata/properties" xmlns:ns2="3478299f-328a-4239-986d-1d27827d301e" xmlns:ns3="f266f3f0-e7ca-4955-829f-60ce95997d35" targetNamespace="http://schemas.microsoft.com/office/2006/metadata/properties" ma:root="true" ma:fieldsID="e0bb395cdeebf05e873662507e5c60eb" ns2:_="" ns3:_="">
    <xsd:import namespace="3478299f-328a-4239-986d-1d27827d301e"/>
    <xsd:import namespace="f266f3f0-e7ca-4955-829f-60ce95997d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8299f-328a-4239-986d-1d27827d30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9b6a0a0-bb45-4c50-84f7-a8a33f7034c5}" ma:internalName="TaxCatchAll" ma:showField="CatchAllData" ma:web="3478299f-328a-4239-986d-1d27827d3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f3f0-e7ca-4955-829f-60ce95997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bd431d-796d-40a4-a294-7f6d9a1434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9B4DA-D0F3-4F4E-B383-958F73B8AB62}">
  <ds:schemaRefs>
    <ds:schemaRef ds:uri="http://schemas.microsoft.com/office/2006/metadata/properties"/>
    <ds:schemaRef ds:uri="http://schemas.microsoft.com/office/infopath/2007/PartnerControls"/>
    <ds:schemaRef ds:uri="3478299f-328a-4239-986d-1d27827d301e"/>
    <ds:schemaRef ds:uri="f266f3f0-e7ca-4955-829f-60ce95997d35"/>
  </ds:schemaRefs>
</ds:datastoreItem>
</file>

<file path=customXml/itemProps2.xml><?xml version="1.0" encoding="utf-8"?>
<ds:datastoreItem xmlns:ds="http://schemas.openxmlformats.org/officeDocument/2006/customXml" ds:itemID="{1E9E6F2C-D3C6-4198-8386-E1B1DD325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8299f-328a-4239-986d-1d27827d301e"/>
    <ds:schemaRef ds:uri="f266f3f0-e7ca-4955-829f-60ce95997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175A8-1687-48A6-928D-84581BD4E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Arnold</dc:creator>
  <cp:keywords/>
  <dc:description/>
  <cp:lastModifiedBy>Ben Arnold</cp:lastModifiedBy>
  <cp:revision>25</cp:revision>
  <cp:lastPrinted>2022-12-01T14:34:00Z</cp:lastPrinted>
  <dcterms:created xsi:type="dcterms:W3CDTF">2023-11-22T09:41:00Z</dcterms:created>
  <dcterms:modified xsi:type="dcterms:W3CDTF">2023-11-22T10:10:00Z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0x01010069BC8FE708637C429E3A8ACADD07748F</vt:lpwstr>
  </property>
  <property fmtid="{D5CDD505-2E9C-101B-9397-08002B2CF9AE}" pid="3" name="MediaServiceImageTags">
    <vt:lpwstr/>
  </property>
</Properties>
</file>